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2CF" w:rsidRPr="0000262C" w:rsidRDefault="00B512CF" w:rsidP="00B512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62C">
        <w:rPr>
          <w:rFonts w:ascii="Times New Roman" w:hAnsi="Times New Roman" w:cs="Times New Roman"/>
          <w:b/>
          <w:bCs/>
          <w:sz w:val="28"/>
          <w:szCs w:val="28"/>
        </w:rPr>
        <w:t>График организации приема граждан по личным вопросам</w:t>
      </w:r>
    </w:p>
    <w:p w:rsidR="00A95A4F" w:rsidRDefault="00B512CF" w:rsidP="00B512CF">
      <w:pPr>
        <w:rPr>
          <w:rFonts w:ascii="Times New Roman" w:hAnsi="Times New Roman" w:cs="Times New Roman"/>
          <w:b/>
          <w:sz w:val="28"/>
          <w:szCs w:val="28"/>
        </w:rPr>
      </w:pPr>
      <w:r w:rsidRPr="0000262C">
        <w:rPr>
          <w:rFonts w:ascii="Times New Roman" w:hAnsi="Times New Roman" w:cs="Times New Roman"/>
          <w:b/>
          <w:sz w:val="28"/>
          <w:szCs w:val="28"/>
        </w:rPr>
        <w:t xml:space="preserve">в    </w:t>
      </w:r>
      <w:r>
        <w:rPr>
          <w:rFonts w:ascii="Times New Roman" w:hAnsi="Times New Roman" w:cs="Times New Roman"/>
          <w:b/>
          <w:sz w:val="28"/>
          <w:szCs w:val="28"/>
        </w:rPr>
        <w:t>Камско-Устьинском  муниципальном</w:t>
      </w:r>
      <w:r w:rsidRPr="0000262C">
        <w:rPr>
          <w:rFonts w:ascii="Times New Roman" w:hAnsi="Times New Roman" w:cs="Times New Roman"/>
          <w:b/>
          <w:sz w:val="28"/>
          <w:szCs w:val="28"/>
        </w:rPr>
        <w:t xml:space="preserve"> 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е на </w:t>
      </w:r>
      <w:r w:rsidRPr="0000262C">
        <w:rPr>
          <w:rFonts w:ascii="Times New Roman" w:hAnsi="Times New Roman" w:cs="Times New Roman"/>
          <w:b/>
          <w:sz w:val="28"/>
          <w:szCs w:val="28"/>
        </w:rPr>
        <w:t xml:space="preserve">  01.12.201</w:t>
      </w:r>
      <w:r w:rsidR="00AF3DC8">
        <w:rPr>
          <w:rFonts w:ascii="Times New Roman" w:hAnsi="Times New Roman" w:cs="Times New Roman"/>
          <w:b/>
          <w:sz w:val="28"/>
          <w:szCs w:val="28"/>
        </w:rPr>
        <w:t>5</w:t>
      </w:r>
      <w:r w:rsidRPr="0000262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2185"/>
        <w:gridCol w:w="1401"/>
        <w:gridCol w:w="1664"/>
        <w:gridCol w:w="3509"/>
      </w:tblGrid>
      <w:tr w:rsidR="00B512CF" w:rsidRPr="009A14C3" w:rsidTr="00843CF1">
        <w:tc>
          <w:tcPr>
            <w:tcW w:w="812" w:type="dxa"/>
          </w:tcPr>
          <w:p w:rsidR="00B512CF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Pr="009A14C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12CF" w:rsidRPr="009A14C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85" w:type="dxa"/>
          </w:tcPr>
          <w:p w:rsidR="00B512CF" w:rsidRPr="009A14C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B512CF" w:rsidRPr="000D0BF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населенного пункта</w:t>
            </w: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01" w:type="dxa"/>
          </w:tcPr>
          <w:p w:rsidR="00B512CF" w:rsidRPr="009A14C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  <w:p w:rsidR="00B512CF" w:rsidRPr="009A14C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</w:tc>
        <w:tc>
          <w:tcPr>
            <w:tcW w:w="1664" w:type="dxa"/>
          </w:tcPr>
          <w:p w:rsidR="00B512CF" w:rsidRPr="009A14C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Pr="009A14C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в приемных</w:t>
            </w:r>
          </w:p>
          <w:p w:rsidR="00B512CF" w:rsidRPr="009A14C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( встреча с определенной категорией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</w:tcPr>
          <w:p w:rsidR="00B512CF" w:rsidRPr="009A14C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Pr="009A14C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занимаемая до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ведущего 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  <w:p w:rsidR="00B512CF" w:rsidRPr="009A14C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2CF" w:rsidRPr="009A14C3" w:rsidTr="00843CF1">
        <w:tc>
          <w:tcPr>
            <w:tcW w:w="812" w:type="dxa"/>
          </w:tcPr>
          <w:p w:rsidR="00B512CF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</w:tcPr>
          <w:p w:rsidR="00B512CF" w:rsidRPr="009A14C3" w:rsidRDefault="00B512CF" w:rsidP="008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</w:t>
            </w:r>
          </w:p>
        </w:tc>
        <w:tc>
          <w:tcPr>
            <w:tcW w:w="1401" w:type="dxa"/>
          </w:tcPr>
          <w:p w:rsidR="00B512CF" w:rsidRPr="009A14C3" w:rsidRDefault="00B512CF" w:rsidP="009B1D38">
            <w:pPr>
              <w:spacing w:line="216" w:lineRule="auto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08.00 - 09.00</w:t>
            </w:r>
          </w:p>
        </w:tc>
        <w:tc>
          <w:tcPr>
            <w:tcW w:w="1664" w:type="dxa"/>
          </w:tcPr>
          <w:p w:rsidR="00B512CF" w:rsidRPr="009A14C3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граждан</w:t>
            </w:r>
          </w:p>
        </w:tc>
        <w:tc>
          <w:tcPr>
            <w:tcW w:w="3509" w:type="dxa"/>
          </w:tcPr>
          <w:p w:rsidR="00B512CF" w:rsidRPr="009A14C3" w:rsidRDefault="00F938EB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Г.А.Габидуллин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екре</w:t>
            </w: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 Камско-Устьинского МО Партии «Единая Россия»</w:t>
            </w:r>
          </w:p>
        </w:tc>
      </w:tr>
      <w:tr w:rsidR="00B512CF" w:rsidRPr="0000262C" w:rsidTr="00843CF1">
        <w:tc>
          <w:tcPr>
            <w:tcW w:w="812" w:type="dxa"/>
          </w:tcPr>
          <w:p w:rsidR="00B512CF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5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</w:t>
            </w:r>
          </w:p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1664" w:type="dxa"/>
          </w:tcPr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09.00 -10.00 </w:t>
            </w:r>
          </w:p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10.00- 11.00 </w:t>
            </w:r>
          </w:p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– 12.00 </w:t>
            </w:r>
          </w:p>
        </w:tc>
        <w:tc>
          <w:tcPr>
            <w:tcW w:w="3509" w:type="dxa"/>
          </w:tcPr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 -  начальник ПФ Камско-Устьинского района;</w:t>
            </w:r>
          </w:p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12CF" w:rsidRPr="0000262C" w:rsidRDefault="00843CF1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12CF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исполкома МО  - </w:t>
            </w:r>
            <w:proofErr w:type="spellStart"/>
            <w:r w:rsidR="00B512CF">
              <w:rPr>
                <w:rFonts w:ascii="Times New Roman" w:hAnsi="Times New Roman" w:cs="Times New Roman"/>
                <w:sz w:val="24"/>
                <w:szCs w:val="24"/>
              </w:rPr>
              <w:t>Зайнуллина</w:t>
            </w:r>
            <w:proofErr w:type="spellEnd"/>
            <w:r w:rsidR="00B512CF">
              <w:rPr>
                <w:rFonts w:ascii="Times New Roman" w:hAnsi="Times New Roman" w:cs="Times New Roman"/>
                <w:sz w:val="24"/>
                <w:szCs w:val="24"/>
              </w:rPr>
              <w:t xml:space="preserve"> Л.М</w:t>
            </w:r>
          </w:p>
        </w:tc>
      </w:tr>
      <w:tr w:rsidR="00B512CF" w:rsidRPr="0000262C" w:rsidTr="00843CF1">
        <w:trPr>
          <w:trHeight w:val="2318"/>
        </w:trPr>
        <w:tc>
          <w:tcPr>
            <w:tcW w:w="812" w:type="dxa"/>
          </w:tcPr>
          <w:p w:rsidR="00B512CF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Общественная приемная Партии</w:t>
            </w:r>
          </w:p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.00-17.00</w:t>
            </w:r>
          </w:p>
        </w:tc>
        <w:tc>
          <w:tcPr>
            <w:tcW w:w="1664" w:type="dxa"/>
          </w:tcPr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2CF" w:rsidRPr="0000262C" w:rsidRDefault="00843CF1" w:rsidP="008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2CF">
              <w:rPr>
                <w:rFonts w:ascii="Times New Roman" w:hAnsi="Times New Roman" w:cs="Times New Roman"/>
                <w:sz w:val="24"/>
                <w:szCs w:val="24"/>
              </w:rPr>
              <w:t>4.00 -16.00</w:t>
            </w:r>
          </w:p>
        </w:tc>
        <w:tc>
          <w:tcPr>
            <w:tcW w:w="3509" w:type="dxa"/>
          </w:tcPr>
          <w:p w:rsidR="00B512CF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Г.А.Габидуллин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екре</w:t>
            </w: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 Камско-Устьинского МО Партии «Единая Россия»,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</w:t>
            </w:r>
            <w:bookmarkStart w:id="0" w:name="_GoBack"/>
            <w:bookmarkEnd w:id="0"/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фракции,</w:t>
            </w:r>
            <w:r w:rsidR="00FE6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совета;</w:t>
            </w:r>
          </w:p>
          <w:p w:rsidR="00843CF1" w:rsidRPr="0000262C" w:rsidRDefault="00B512CF" w:rsidP="008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Власов   В.А.  -  депутат ГС РТ, </w:t>
            </w:r>
          </w:p>
        </w:tc>
      </w:tr>
      <w:tr w:rsidR="00B512CF" w:rsidRPr="0000262C" w:rsidTr="00843CF1">
        <w:tc>
          <w:tcPr>
            <w:tcW w:w="812" w:type="dxa"/>
          </w:tcPr>
          <w:p w:rsidR="00B512CF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5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Здание МСУ</w:t>
            </w:r>
          </w:p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 Камское Устье </w:t>
            </w:r>
          </w:p>
        </w:tc>
        <w:tc>
          <w:tcPr>
            <w:tcW w:w="1401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1664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Прием на местах </w:t>
            </w:r>
          </w:p>
        </w:tc>
        <w:tc>
          <w:tcPr>
            <w:tcW w:w="3509" w:type="dxa"/>
          </w:tcPr>
          <w:p w:rsidR="00B512CF" w:rsidRDefault="00B512CF" w:rsidP="009B1D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Сороковнин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Павлови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0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00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Заместитель главы МО «</w:t>
            </w:r>
            <w:proofErr w:type="spellStart"/>
            <w:r w:rsidRPr="0000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0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Камское Устье Камско-Уст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ьинского муниципального района»</w:t>
            </w:r>
            <w:r w:rsidRPr="00002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депутат местного самоуправления.</w:t>
            </w:r>
          </w:p>
          <w:p w:rsidR="00B512CF" w:rsidRDefault="00B512CF" w:rsidP="009B1D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С.А, Митрошин А.С-депутаты местного самоуправления;</w:t>
            </w:r>
          </w:p>
          <w:p w:rsidR="00B512CF" w:rsidRPr="0000262C" w:rsidRDefault="00B512CF" w:rsidP="009B1D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Берхеев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И.М-депутат МСУ</w:t>
            </w:r>
          </w:p>
        </w:tc>
      </w:tr>
      <w:tr w:rsidR="00B512CF" w:rsidRPr="0000262C" w:rsidTr="00843CF1">
        <w:tc>
          <w:tcPr>
            <w:tcW w:w="812" w:type="dxa"/>
          </w:tcPr>
          <w:p w:rsidR="00B512CF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5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Управление соц.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Пенсионного фонда</w:t>
            </w:r>
          </w:p>
        </w:tc>
        <w:tc>
          <w:tcPr>
            <w:tcW w:w="1401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664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Прием на местах </w:t>
            </w:r>
          </w:p>
        </w:tc>
        <w:tc>
          <w:tcPr>
            <w:tcW w:w="3509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соц.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-Сафина Г.Х</w:t>
            </w:r>
          </w:p>
          <w:p w:rsidR="00B512CF" w:rsidRPr="0000262C" w:rsidRDefault="00B512CF" w:rsidP="009B1D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пенсионного</w:t>
            </w:r>
            <w:proofErr w:type="gramEnd"/>
            <w:r w:rsidRPr="0000262C"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</w:p>
        </w:tc>
      </w:tr>
      <w:tr w:rsidR="00B512CF" w:rsidRPr="0000262C" w:rsidTr="00843CF1">
        <w:tc>
          <w:tcPr>
            <w:tcW w:w="812" w:type="dxa"/>
          </w:tcPr>
          <w:p w:rsidR="00B512CF" w:rsidRDefault="00B512CF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5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1401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1664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C">
              <w:rPr>
                <w:rFonts w:ascii="Times New Roman" w:hAnsi="Times New Roman" w:cs="Times New Roman"/>
                <w:sz w:val="24"/>
                <w:szCs w:val="24"/>
              </w:rPr>
              <w:t>Прием на местах</w:t>
            </w:r>
          </w:p>
        </w:tc>
        <w:tc>
          <w:tcPr>
            <w:tcW w:w="3509" w:type="dxa"/>
          </w:tcPr>
          <w:p w:rsidR="00B512CF" w:rsidRPr="0000262C" w:rsidRDefault="00B512CF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главы сельских поселений  будут принимать  на местах согласно  графику.</w:t>
            </w:r>
          </w:p>
        </w:tc>
      </w:tr>
      <w:tr w:rsidR="00462C06" w:rsidRPr="0000262C" w:rsidTr="00843CF1">
        <w:tc>
          <w:tcPr>
            <w:tcW w:w="812" w:type="dxa"/>
          </w:tcPr>
          <w:p w:rsidR="00462C06" w:rsidRDefault="00462C06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5" w:type="dxa"/>
          </w:tcPr>
          <w:p w:rsidR="00462C06" w:rsidRDefault="00843CF1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2C06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gramStart"/>
            <w:r w:rsidR="00462C0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62C06">
              <w:rPr>
                <w:rFonts w:ascii="Times New Roman" w:hAnsi="Times New Roman" w:cs="Times New Roman"/>
                <w:sz w:val="24"/>
                <w:szCs w:val="24"/>
              </w:rPr>
              <w:t>уйбышевский</w:t>
            </w:r>
            <w:proofErr w:type="spellEnd"/>
            <w:r w:rsidR="00462C06">
              <w:rPr>
                <w:rFonts w:ascii="Times New Roman" w:hAnsi="Times New Roman" w:cs="Times New Roman"/>
                <w:sz w:val="24"/>
                <w:szCs w:val="24"/>
              </w:rPr>
              <w:t xml:space="preserve"> Затон</w:t>
            </w:r>
          </w:p>
        </w:tc>
        <w:tc>
          <w:tcPr>
            <w:tcW w:w="1401" w:type="dxa"/>
          </w:tcPr>
          <w:p w:rsidR="00462C06" w:rsidRDefault="00462C06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664" w:type="dxa"/>
          </w:tcPr>
          <w:p w:rsidR="00462C06" w:rsidRPr="0000262C" w:rsidRDefault="00462C06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на местах</w:t>
            </w:r>
          </w:p>
        </w:tc>
        <w:tc>
          <w:tcPr>
            <w:tcW w:w="3509" w:type="dxa"/>
          </w:tcPr>
          <w:p w:rsidR="00462C06" w:rsidRDefault="00843CF1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ПФР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</w:t>
            </w:r>
          </w:p>
          <w:p w:rsidR="00843CF1" w:rsidRDefault="00843CF1" w:rsidP="008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соцзащиты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</w:t>
            </w:r>
          </w:p>
        </w:tc>
      </w:tr>
      <w:tr w:rsidR="00843CF1" w:rsidRPr="0000262C" w:rsidTr="00843CF1">
        <w:tc>
          <w:tcPr>
            <w:tcW w:w="812" w:type="dxa"/>
          </w:tcPr>
          <w:p w:rsidR="00843CF1" w:rsidRDefault="00843CF1" w:rsidP="009B1D3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5" w:type="dxa"/>
          </w:tcPr>
          <w:p w:rsidR="00843CF1" w:rsidRDefault="00843CF1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енишево</w:t>
            </w:r>
            <w:proofErr w:type="spellEnd"/>
          </w:p>
        </w:tc>
        <w:tc>
          <w:tcPr>
            <w:tcW w:w="1401" w:type="dxa"/>
          </w:tcPr>
          <w:p w:rsidR="00843CF1" w:rsidRDefault="00843CF1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15.00 -16.00</w:t>
            </w:r>
          </w:p>
        </w:tc>
        <w:tc>
          <w:tcPr>
            <w:tcW w:w="1664" w:type="dxa"/>
          </w:tcPr>
          <w:p w:rsidR="00843CF1" w:rsidRDefault="00843CF1" w:rsidP="009B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на местах</w:t>
            </w:r>
          </w:p>
        </w:tc>
        <w:tc>
          <w:tcPr>
            <w:tcW w:w="3509" w:type="dxa"/>
          </w:tcPr>
          <w:p w:rsidR="00843CF1" w:rsidRDefault="00843CF1" w:rsidP="008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соцзащиты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</w:t>
            </w:r>
          </w:p>
          <w:p w:rsidR="00843CF1" w:rsidRDefault="00843CF1" w:rsidP="0084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ПФР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</w:t>
            </w:r>
          </w:p>
        </w:tc>
      </w:tr>
    </w:tbl>
    <w:p w:rsidR="00B512CF" w:rsidRDefault="00B512CF" w:rsidP="00B512CF"/>
    <w:sectPr w:rsidR="00B512CF" w:rsidSect="00843C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4E" w:rsidRDefault="0004154E" w:rsidP="00B512CF">
      <w:pPr>
        <w:spacing w:after="0" w:line="240" w:lineRule="auto"/>
      </w:pPr>
      <w:r>
        <w:separator/>
      </w:r>
    </w:p>
  </w:endnote>
  <w:endnote w:type="continuationSeparator" w:id="0">
    <w:p w:rsidR="0004154E" w:rsidRDefault="0004154E" w:rsidP="00B5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4E" w:rsidRDefault="0004154E" w:rsidP="00B512CF">
      <w:pPr>
        <w:spacing w:after="0" w:line="240" w:lineRule="auto"/>
      </w:pPr>
      <w:r>
        <w:separator/>
      </w:r>
    </w:p>
  </w:footnote>
  <w:footnote w:type="continuationSeparator" w:id="0">
    <w:p w:rsidR="0004154E" w:rsidRDefault="0004154E" w:rsidP="00B51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59"/>
    <w:rsid w:val="000159E4"/>
    <w:rsid w:val="0004154E"/>
    <w:rsid w:val="000A4878"/>
    <w:rsid w:val="000E5ECE"/>
    <w:rsid w:val="0014393A"/>
    <w:rsid w:val="00266FA9"/>
    <w:rsid w:val="003654AE"/>
    <w:rsid w:val="004209BC"/>
    <w:rsid w:val="00462C06"/>
    <w:rsid w:val="00471A13"/>
    <w:rsid w:val="005B0F71"/>
    <w:rsid w:val="005E7959"/>
    <w:rsid w:val="0073583D"/>
    <w:rsid w:val="00770A11"/>
    <w:rsid w:val="007B4ED5"/>
    <w:rsid w:val="00843CF1"/>
    <w:rsid w:val="008C7231"/>
    <w:rsid w:val="00A544EB"/>
    <w:rsid w:val="00A95A4F"/>
    <w:rsid w:val="00AF3DC8"/>
    <w:rsid w:val="00B512CF"/>
    <w:rsid w:val="00BB5BED"/>
    <w:rsid w:val="00BE031D"/>
    <w:rsid w:val="00C76EB4"/>
    <w:rsid w:val="00DD1AB5"/>
    <w:rsid w:val="00EC25E4"/>
    <w:rsid w:val="00F938EB"/>
    <w:rsid w:val="00FE6109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5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12CF"/>
  </w:style>
  <w:style w:type="paragraph" w:styleId="a6">
    <w:name w:val="footer"/>
    <w:basedOn w:val="a"/>
    <w:link w:val="a7"/>
    <w:uiPriority w:val="99"/>
    <w:semiHidden/>
    <w:unhideWhenUsed/>
    <w:rsid w:val="00B5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1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5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12CF"/>
  </w:style>
  <w:style w:type="paragraph" w:styleId="a6">
    <w:name w:val="footer"/>
    <w:basedOn w:val="a"/>
    <w:link w:val="a7"/>
    <w:uiPriority w:val="99"/>
    <w:semiHidden/>
    <w:unhideWhenUsed/>
    <w:rsid w:val="00B5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Usr3</dc:creator>
  <cp:lastModifiedBy>zal</cp:lastModifiedBy>
  <cp:revision>2</cp:revision>
  <dcterms:created xsi:type="dcterms:W3CDTF">2015-11-30T11:14:00Z</dcterms:created>
  <dcterms:modified xsi:type="dcterms:W3CDTF">2015-11-30T11:14:00Z</dcterms:modified>
</cp:coreProperties>
</file>